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E1" w:rsidRDefault="009126E1"/>
    <w:p w:rsidR="00DC6739" w:rsidRPr="00DC6739" w:rsidRDefault="00DC6739" w:rsidP="00DC6739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香川県立武道館利用の手引き（追補）　感染症対策に関する事項</w:t>
      </w:r>
    </w:p>
    <w:p w:rsidR="00DC6739" w:rsidRDefault="00DC6739" w:rsidP="00DC673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DC6739" w:rsidRDefault="00DC6739" w:rsidP="00DC6739">
      <w:pPr>
        <w:spacing w:line="276" w:lineRule="auto"/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2020年6月1日以降において、新しい生活様式の実施に基づき、当館でも感染症予防の観点から利用の手引きを追補いたします。</w:t>
      </w:r>
    </w:p>
    <w:p w:rsidR="00DC6739" w:rsidRDefault="00540C3F" w:rsidP="00540C3F">
      <w:pPr>
        <w:spacing w:line="276" w:lineRule="auto"/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しばらくの間は、不自由をお掛けしますが、譲り合ってのご利用並びに、</w:t>
      </w:r>
      <w:r w:rsidR="00DC6739">
        <w:rPr>
          <w:rFonts w:asciiTheme="majorEastAsia" w:eastAsiaTheme="majorEastAsia" w:hAnsiTheme="majorEastAsia" w:hint="eastAsia"/>
        </w:rPr>
        <w:t>日頃より取り組まれている感染症予防対策を、是非武道館でもお守り頂きますよう</w:t>
      </w:r>
    </w:p>
    <w:p w:rsidR="00DC6739" w:rsidRDefault="00DC6739" w:rsidP="00DC6739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ご利用者様各位の、ご協力をお願いいたします。</w:t>
      </w:r>
    </w:p>
    <w:p w:rsidR="00DC6739" w:rsidRDefault="00DC6739" w:rsidP="00DC6739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</w:p>
    <w:p w:rsidR="00DC6739" w:rsidRDefault="00DC6739" w:rsidP="00DC6739">
      <w:pPr>
        <w:spacing w:line="276" w:lineRule="auto"/>
        <w:ind w:firstLineChars="100" w:firstLine="211"/>
        <w:rPr>
          <w:rFonts w:asciiTheme="majorEastAsia" w:eastAsiaTheme="majorEastAsia" w:hAnsiTheme="majorEastAsia"/>
          <w:b/>
        </w:rPr>
      </w:pPr>
      <w:r w:rsidRPr="00EA1005">
        <w:rPr>
          <w:rFonts w:asciiTheme="majorEastAsia" w:eastAsiaTheme="majorEastAsia" w:hAnsiTheme="majorEastAsia" w:hint="eastAsia"/>
          <w:b/>
        </w:rPr>
        <w:t>1.当面の間の、同時利用における人数制限</w:t>
      </w:r>
    </w:p>
    <w:p w:rsidR="00EA1005" w:rsidRDefault="00EA1005" w:rsidP="00EA1005">
      <w:pPr>
        <w:spacing w:line="276" w:lineRule="auto"/>
        <w:rPr>
          <w:rFonts w:asciiTheme="majorEastAsia" w:eastAsiaTheme="majorEastAsia" w:hAnsiTheme="majorEastAsia"/>
          <w:b/>
        </w:rPr>
      </w:pPr>
    </w:p>
    <w:p w:rsidR="00EA1005" w:rsidRDefault="00EA1005" w:rsidP="000C0C8E">
      <w:pPr>
        <w:spacing w:line="276" w:lineRule="auto"/>
        <w:ind w:left="211" w:hangingChars="100" w:hanging="2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Pr="00EA1005">
        <w:rPr>
          <w:rFonts w:asciiTheme="majorEastAsia" w:eastAsiaTheme="majorEastAsia" w:hAnsiTheme="majorEastAsia" w:hint="eastAsia"/>
        </w:rPr>
        <w:t>極力、密の状態を回避するため</w:t>
      </w:r>
      <w:r>
        <w:rPr>
          <w:rFonts w:asciiTheme="majorEastAsia" w:eastAsiaTheme="majorEastAsia" w:hAnsiTheme="majorEastAsia" w:hint="eastAsia"/>
        </w:rPr>
        <w:t>、6月1日当初より、武道場・弓道場・研修室での</w:t>
      </w:r>
      <w:r w:rsidRPr="004A670B">
        <w:rPr>
          <w:rFonts w:asciiTheme="majorEastAsia" w:eastAsiaTheme="majorEastAsia" w:hAnsiTheme="majorEastAsia" w:hint="eastAsia"/>
          <w:b/>
        </w:rPr>
        <w:t>同時間のご利用人数</w:t>
      </w:r>
      <w:r>
        <w:rPr>
          <w:rFonts w:asciiTheme="majorEastAsia" w:eastAsiaTheme="majorEastAsia" w:hAnsiTheme="majorEastAsia" w:hint="eastAsia"/>
        </w:rPr>
        <w:t>を下記のとおり、制限させていただきます。</w:t>
      </w:r>
    </w:p>
    <w:p w:rsidR="00EA1005" w:rsidRDefault="00EA1005" w:rsidP="00EA1005">
      <w:pPr>
        <w:spacing w:line="276" w:lineRule="auto"/>
        <w:rPr>
          <w:rFonts w:asciiTheme="majorEastAsia" w:eastAsiaTheme="majorEastAsia" w:hAnsiTheme="majorEastAsia"/>
        </w:rPr>
      </w:pPr>
    </w:p>
    <w:p w:rsidR="00EA1005" w:rsidRPr="007F322B" w:rsidRDefault="00EA1005" w:rsidP="00EA1005">
      <w:pPr>
        <w:spacing w:line="276" w:lineRule="auto"/>
        <w:rPr>
          <w:rFonts w:asciiTheme="majorEastAsia" w:eastAsiaTheme="majorEastAsia" w:hAnsiTheme="majorEastAsia"/>
          <w:b/>
          <w:color w:val="FF0000"/>
        </w:rPr>
      </w:pPr>
      <w:r w:rsidRPr="007F322B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柔道場　３０名　</w:t>
      </w:r>
    </w:p>
    <w:p w:rsidR="00EA1005" w:rsidRPr="007F322B" w:rsidRDefault="00EA1005" w:rsidP="00EA1005">
      <w:pPr>
        <w:spacing w:line="276" w:lineRule="auto"/>
        <w:rPr>
          <w:rFonts w:asciiTheme="majorEastAsia" w:eastAsiaTheme="majorEastAsia" w:hAnsiTheme="majorEastAsia"/>
          <w:b/>
          <w:color w:val="FF0000"/>
        </w:rPr>
      </w:pP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　剣道場　３０名</w:t>
      </w:r>
      <w:bookmarkStart w:id="0" w:name="_GoBack"/>
      <w:bookmarkEnd w:id="0"/>
    </w:p>
    <w:p w:rsidR="00EA1005" w:rsidRPr="007F322B" w:rsidRDefault="00EA1005" w:rsidP="00EA1005">
      <w:pPr>
        <w:spacing w:line="276" w:lineRule="auto"/>
        <w:rPr>
          <w:rFonts w:asciiTheme="majorEastAsia" w:eastAsiaTheme="majorEastAsia" w:hAnsiTheme="majorEastAsia"/>
          <w:b/>
          <w:color w:val="FF0000"/>
        </w:rPr>
      </w:pP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　弓道場　１５名</w:t>
      </w:r>
    </w:p>
    <w:p w:rsidR="00EA1005" w:rsidRPr="007F322B" w:rsidRDefault="00EA1005" w:rsidP="00EA1005">
      <w:pPr>
        <w:spacing w:line="276" w:lineRule="auto"/>
        <w:rPr>
          <w:rFonts w:asciiTheme="majorEastAsia" w:eastAsiaTheme="majorEastAsia" w:hAnsiTheme="majorEastAsia"/>
          <w:b/>
          <w:color w:val="FF0000"/>
        </w:rPr>
      </w:pP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　研修室　１５名</w:t>
      </w:r>
    </w:p>
    <w:p w:rsidR="00EA1005" w:rsidRDefault="00EA1005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※状況に応じ、徐々に緩和してまいります。</w:t>
      </w:r>
    </w:p>
    <w:p w:rsidR="000B4989" w:rsidRDefault="000B4989" w:rsidP="00EA1005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0B4989">
        <w:rPr>
          <w:rFonts w:asciiTheme="majorEastAsia" w:eastAsiaTheme="majorEastAsia" w:hAnsiTheme="majorEastAsia" w:hint="eastAsia"/>
          <w:b/>
        </w:rPr>
        <w:t>男女更衣室の</w:t>
      </w:r>
      <w:r>
        <w:rPr>
          <w:rFonts w:asciiTheme="majorEastAsia" w:eastAsiaTheme="majorEastAsia" w:hAnsiTheme="majorEastAsia" w:hint="eastAsia"/>
          <w:b/>
        </w:rPr>
        <w:t>利用と</w:t>
      </w:r>
      <w:r w:rsidRPr="000B4989">
        <w:rPr>
          <w:rFonts w:asciiTheme="majorEastAsia" w:eastAsiaTheme="majorEastAsia" w:hAnsiTheme="majorEastAsia" w:hint="eastAsia"/>
          <w:b/>
        </w:rPr>
        <w:t>制限について</w:t>
      </w:r>
    </w:p>
    <w:p w:rsidR="000B4989" w:rsidRDefault="000B4989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</w:rPr>
        <w:t>ご存じのとおり、当館の更衣室は大変狭く、密の状態を招きやすい造りです</w:t>
      </w:r>
    </w:p>
    <w:p w:rsidR="000B4989" w:rsidRDefault="000B4989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そこで</w:t>
      </w:r>
      <w:r w:rsidR="004A670B">
        <w:rPr>
          <w:rFonts w:asciiTheme="majorEastAsia" w:eastAsiaTheme="majorEastAsia" w:hAnsiTheme="majorEastAsia" w:hint="eastAsia"/>
        </w:rPr>
        <w:t>、更衣室の</w:t>
      </w:r>
      <w:r w:rsidR="004A670B" w:rsidRPr="004A670B">
        <w:rPr>
          <w:rFonts w:asciiTheme="majorEastAsia" w:eastAsiaTheme="majorEastAsia" w:hAnsiTheme="majorEastAsia" w:hint="eastAsia"/>
          <w:b/>
        </w:rPr>
        <w:t>同時利用において</w:t>
      </w:r>
      <w:r w:rsidR="004A670B">
        <w:rPr>
          <w:rFonts w:asciiTheme="majorEastAsia" w:eastAsiaTheme="majorEastAsia" w:hAnsiTheme="majorEastAsia" w:hint="eastAsia"/>
        </w:rPr>
        <w:t>下記のとおり制限させていただきます</w:t>
      </w:r>
    </w:p>
    <w:p w:rsidR="004A670B" w:rsidRDefault="004A670B" w:rsidP="00EA1005">
      <w:pPr>
        <w:spacing w:line="276" w:lineRule="auto"/>
        <w:rPr>
          <w:rFonts w:asciiTheme="majorEastAsia" w:eastAsiaTheme="majorEastAsia" w:hAnsiTheme="majorEastAsia"/>
        </w:rPr>
      </w:pPr>
    </w:p>
    <w:p w:rsidR="004A670B" w:rsidRPr="007F322B" w:rsidRDefault="004A670B" w:rsidP="00EA1005">
      <w:pPr>
        <w:spacing w:line="276" w:lineRule="auto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7F322B">
        <w:rPr>
          <w:rFonts w:asciiTheme="majorEastAsia" w:eastAsiaTheme="majorEastAsia" w:hAnsiTheme="majorEastAsia" w:hint="eastAsia"/>
          <w:b/>
          <w:color w:val="FF0000"/>
        </w:rPr>
        <w:t>男子更衣室　６名</w:t>
      </w:r>
    </w:p>
    <w:p w:rsidR="004A670B" w:rsidRPr="007F322B" w:rsidRDefault="004A670B" w:rsidP="00EA1005">
      <w:pPr>
        <w:spacing w:line="276" w:lineRule="auto"/>
        <w:rPr>
          <w:rFonts w:asciiTheme="majorEastAsia" w:eastAsiaTheme="majorEastAsia" w:hAnsiTheme="majorEastAsia"/>
          <w:color w:val="FF0000"/>
        </w:rPr>
      </w:pP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　女子更衣室　３名</w:t>
      </w:r>
    </w:p>
    <w:p w:rsidR="004A670B" w:rsidRDefault="000C0C8E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※可能な限り着替えた状態での来館のご協力をお願いします。</w:t>
      </w:r>
    </w:p>
    <w:p w:rsidR="00EA1005" w:rsidRDefault="000C0C8E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※状況に応じ、徐々に緩和してまいります。</w:t>
      </w:r>
    </w:p>
    <w:p w:rsidR="000C0C8E" w:rsidRDefault="000C0C8E" w:rsidP="00EA1005">
      <w:pPr>
        <w:spacing w:line="276" w:lineRule="auto"/>
        <w:rPr>
          <w:rFonts w:asciiTheme="majorEastAsia" w:eastAsiaTheme="majorEastAsia" w:hAnsiTheme="majorEastAsia"/>
        </w:rPr>
      </w:pPr>
    </w:p>
    <w:p w:rsidR="000C0C8E" w:rsidRDefault="00EA1005" w:rsidP="00EA1005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EA1005">
        <w:rPr>
          <w:rFonts w:asciiTheme="majorEastAsia" w:eastAsiaTheme="majorEastAsia" w:hAnsiTheme="majorEastAsia" w:hint="eastAsia"/>
          <w:b/>
        </w:rPr>
        <w:t>２.受付時の入館手続き</w:t>
      </w:r>
    </w:p>
    <w:p w:rsidR="000C0C8E" w:rsidRDefault="000C0C8E" w:rsidP="00EA1005">
      <w:pPr>
        <w:spacing w:line="276" w:lineRule="auto"/>
        <w:rPr>
          <w:rFonts w:asciiTheme="majorEastAsia" w:eastAsiaTheme="majorEastAsia" w:hAnsiTheme="majorEastAsia"/>
          <w:b/>
        </w:rPr>
      </w:pPr>
    </w:p>
    <w:p w:rsidR="00EA1005" w:rsidRDefault="00EA1005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0C0C8E" w:rsidRPr="000C0C8E">
        <w:rPr>
          <w:rFonts w:asciiTheme="majorEastAsia" w:eastAsiaTheme="majorEastAsia" w:hAnsiTheme="majorEastAsia" w:hint="eastAsia"/>
          <w:b/>
        </w:rPr>
        <w:t>毎回</w:t>
      </w:r>
      <w:r w:rsidRPr="000C0C8E">
        <w:rPr>
          <w:rFonts w:asciiTheme="majorEastAsia" w:eastAsiaTheme="majorEastAsia" w:hAnsiTheme="majorEastAsia" w:hint="eastAsia"/>
          <w:b/>
        </w:rPr>
        <w:t>入館の際</w:t>
      </w:r>
      <w:r>
        <w:rPr>
          <w:rFonts w:asciiTheme="majorEastAsia" w:eastAsiaTheme="majorEastAsia" w:hAnsiTheme="majorEastAsia" w:hint="eastAsia"/>
        </w:rPr>
        <w:t>、</w:t>
      </w:r>
      <w:r w:rsidRPr="000B4989">
        <w:rPr>
          <w:rFonts w:asciiTheme="majorEastAsia" w:eastAsiaTheme="majorEastAsia" w:hAnsiTheme="majorEastAsia" w:hint="eastAsia"/>
          <w:b/>
        </w:rPr>
        <w:t>検温及び体調チェックシート及び入館台帳のご記入</w:t>
      </w:r>
      <w:r>
        <w:rPr>
          <w:rFonts w:asciiTheme="majorEastAsia" w:eastAsiaTheme="majorEastAsia" w:hAnsiTheme="majorEastAsia" w:hint="eastAsia"/>
        </w:rPr>
        <w:t>をおねがいします。</w:t>
      </w:r>
    </w:p>
    <w:p w:rsidR="000C0C8E" w:rsidRDefault="00EA1005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（専用利用など、団体利用の場合は入館台帳に替えて利用者名簿</w:t>
      </w:r>
      <w:r w:rsidR="000B4989">
        <w:rPr>
          <w:rFonts w:asciiTheme="majorEastAsia" w:eastAsiaTheme="majorEastAsia" w:hAnsiTheme="majorEastAsia" w:hint="eastAsia"/>
        </w:rPr>
        <w:t>の提出をお願いします）</w:t>
      </w:r>
    </w:p>
    <w:p w:rsidR="00540C3F" w:rsidRDefault="00540C3F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※入館台帳などは、感染発生時のご連絡のみに使用いたします</w:t>
      </w:r>
    </w:p>
    <w:p w:rsidR="00481EC5" w:rsidRDefault="00481EC5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40C3F">
        <w:rPr>
          <w:rFonts w:asciiTheme="majorEastAsia" w:eastAsiaTheme="majorEastAsia" w:hAnsiTheme="majorEastAsia" w:hint="eastAsia"/>
        </w:rPr>
        <w:t xml:space="preserve">　</w:t>
      </w:r>
      <w:r w:rsidRPr="00481EC5">
        <w:rPr>
          <w:rFonts w:asciiTheme="majorEastAsia" w:eastAsiaTheme="majorEastAsia" w:hAnsiTheme="majorEastAsia" w:hint="eastAsia"/>
          <w:b/>
        </w:rPr>
        <w:t>発熱、発咳などが顕かである場合は、ご利用をお断り</w:t>
      </w:r>
      <w:r>
        <w:rPr>
          <w:rFonts w:asciiTheme="majorEastAsia" w:eastAsiaTheme="majorEastAsia" w:hAnsiTheme="majorEastAsia" w:hint="eastAsia"/>
        </w:rPr>
        <w:t>することがあります</w:t>
      </w:r>
    </w:p>
    <w:p w:rsidR="006817B1" w:rsidRDefault="000C0C8E" w:rsidP="006817B1">
      <w:pPr>
        <w:spacing w:line="276" w:lineRule="auto"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81EC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入退館時は、</w:t>
      </w:r>
      <w:r w:rsidRPr="000C0C8E">
        <w:rPr>
          <w:rFonts w:asciiTheme="majorEastAsia" w:eastAsiaTheme="majorEastAsia" w:hAnsiTheme="majorEastAsia" w:hint="eastAsia"/>
          <w:b/>
        </w:rPr>
        <w:t>マスクの着用</w:t>
      </w:r>
      <w:r w:rsidR="006817B1">
        <w:rPr>
          <w:rFonts w:asciiTheme="majorEastAsia" w:eastAsiaTheme="majorEastAsia" w:hAnsiTheme="majorEastAsia" w:hint="eastAsia"/>
          <w:b/>
        </w:rPr>
        <w:t>・手指消毒</w:t>
      </w:r>
      <w:r>
        <w:rPr>
          <w:rFonts w:asciiTheme="majorEastAsia" w:eastAsiaTheme="majorEastAsia" w:hAnsiTheme="majorEastAsia" w:hint="eastAsia"/>
        </w:rPr>
        <w:t>をお願いします。</w:t>
      </w:r>
      <w:r w:rsidR="00EA100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（</w:t>
      </w:r>
      <w:r w:rsidRPr="000C0C8E">
        <w:rPr>
          <w:rFonts w:asciiTheme="majorEastAsia" w:eastAsiaTheme="majorEastAsia" w:hAnsiTheme="majorEastAsia" w:hint="eastAsia"/>
          <w:b/>
        </w:rPr>
        <w:t>稽古中は、その限りではありません</w:t>
      </w:r>
      <w:r>
        <w:rPr>
          <w:rFonts w:asciiTheme="majorEastAsia" w:eastAsiaTheme="majorEastAsia" w:hAnsiTheme="majorEastAsia" w:hint="eastAsia"/>
        </w:rPr>
        <w:t>）</w:t>
      </w:r>
    </w:p>
    <w:p w:rsidR="006817B1" w:rsidRDefault="006817B1" w:rsidP="006817B1">
      <w:pPr>
        <w:spacing w:line="276" w:lineRule="auto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館内におられる間は、</w:t>
      </w:r>
      <w:r w:rsidR="00E32ABB">
        <w:rPr>
          <w:rFonts w:asciiTheme="majorEastAsia" w:eastAsiaTheme="majorEastAsia" w:hAnsiTheme="majorEastAsia" w:hint="eastAsia"/>
        </w:rPr>
        <w:t>咳エチケットを含め</w:t>
      </w:r>
      <w:r w:rsidRPr="006817B1">
        <w:rPr>
          <w:rFonts w:asciiTheme="majorEastAsia" w:eastAsiaTheme="majorEastAsia" w:hAnsiTheme="majorEastAsia" w:hint="eastAsia"/>
          <w:b/>
        </w:rPr>
        <w:t>衛生にご留意</w:t>
      </w:r>
      <w:r>
        <w:rPr>
          <w:rFonts w:asciiTheme="majorEastAsia" w:eastAsiaTheme="majorEastAsia" w:hAnsiTheme="majorEastAsia" w:hint="eastAsia"/>
        </w:rPr>
        <w:t>いただくようお願いします</w:t>
      </w:r>
    </w:p>
    <w:p w:rsidR="00FD4608" w:rsidRDefault="00FD4608" w:rsidP="006817B1">
      <w:pPr>
        <w:spacing w:line="276" w:lineRule="auto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6817B1" w:rsidRDefault="006817B1" w:rsidP="006817B1">
      <w:pPr>
        <w:spacing w:line="276" w:lineRule="auto"/>
        <w:ind w:left="210" w:hangingChars="100" w:hanging="210"/>
        <w:rPr>
          <w:rFonts w:asciiTheme="majorEastAsia" w:eastAsiaTheme="majorEastAsia" w:hAnsiTheme="majorEastAsia"/>
        </w:rPr>
      </w:pPr>
    </w:p>
    <w:p w:rsidR="00366292" w:rsidRPr="00E32ABB" w:rsidRDefault="00366292" w:rsidP="006817B1">
      <w:pPr>
        <w:spacing w:line="276" w:lineRule="auto"/>
        <w:ind w:left="210" w:hangingChars="100" w:hanging="210"/>
        <w:rPr>
          <w:rFonts w:asciiTheme="majorEastAsia" w:eastAsiaTheme="majorEastAsia" w:hAnsiTheme="majorEastAsia"/>
        </w:rPr>
      </w:pPr>
    </w:p>
    <w:p w:rsidR="000C0C8E" w:rsidRDefault="000C0C8E" w:rsidP="00EA1005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366D9B">
        <w:rPr>
          <w:rFonts w:asciiTheme="majorEastAsia" w:eastAsiaTheme="majorEastAsia" w:hAnsiTheme="majorEastAsia" w:hint="eastAsia"/>
          <w:b/>
        </w:rPr>
        <w:t>３.稽古・練習時間及び</w:t>
      </w:r>
      <w:r w:rsidR="00366D9B" w:rsidRPr="00366D9B">
        <w:rPr>
          <w:rFonts w:asciiTheme="majorEastAsia" w:eastAsiaTheme="majorEastAsia" w:hAnsiTheme="majorEastAsia" w:hint="eastAsia"/>
          <w:b/>
        </w:rPr>
        <w:t>その内容に関するお願い</w:t>
      </w:r>
    </w:p>
    <w:p w:rsidR="00366D9B" w:rsidRDefault="00366D9B" w:rsidP="00EA1005">
      <w:pPr>
        <w:spacing w:line="276" w:lineRule="auto"/>
        <w:rPr>
          <w:rFonts w:asciiTheme="majorEastAsia" w:eastAsiaTheme="majorEastAsia" w:hAnsiTheme="majorEastAsia"/>
          <w:b/>
        </w:rPr>
      </w:pPr>
    </w:p>
    <w:p w:rsidR="00366D9B" w:rsidRDefault="00366D9B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</w:rPr>
        <w:t>通常の個人練習においては、概ね</w:t>
      </w:r>
      <w:r w:rsidRPr="00366D9B">
        <w:rPr>
          <w:rFonts w:asciiTheme="majorEastAsia" w:eastAsiaTheme="majorEastAsia" w:hAnsiTheme="majorEastAsia" w:hint="eastAsia"/>
          <w:b/>
        </w:rPr>
        <w:t>２時間程度</w:t>
      </w:r>
      <w:r>
        <w:rPr>
          <w:rFonts w:asciiTheme="majorEastAsia" w:eastAsiaTheme="majorEastAsia" w:hAnsiTheme="majorEastAsia" w:hint="eastAsia"/>
        </w:rPr>
        <w:t>で終えられるようお願いします</w:t>
      </w:r>
    </w:p>
    <w:p w:rsidR="00366D9B" w:rsidRDefault="00366D9B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（状況によっては、お声がけすることがございます）</w:t>
      </w:r>
    </w:p>
    <w:p w:rsidR="00366D9B" w:rsidRDefault="00366D9B" w:rsidP="00EA1005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また、</w:t>
      </w:r>
      <w:r w:rsidRPr="00366D9B">
        <w:rPr>
          <w:rFonts w:asciiTheme="majorEastAsia" w:eastAsiaTheme="majorEastAsia" w:hAnsiTheme="majorEastAsia" w:hint="eastAsia"/>
          <w:b/>
        </w:rPr>
        <w:t>道場内</w:t>
      </w:r>
      <w:r w:rsidR="006817B1">
        <w:rPr>
          <w:rFonts w:asciiTheme="majorEastAsia" w:eastAsiaTheme="majorEastAsia" w:hAnsiTheme="majorEastAsia" w:hint="eastAsia"/>
          <w:b/>
        </w:rPr>
        <w:t>・武道館内</w:t>
      </w:r>
      <w:r w:rsidRPr="00366D9B">
        <w:rPr>
          <w:rFonts w:asciiTheme="majorEastAsia" w:eastAsiaTheme="majorEastAsia" w:hAnsiTheme="majorEastAsia" w:hint="eastAsia"/>
          <w:b/>
        </w:rPr>
        <w:t>でミーティング等を行う事はお控え下さい</w:t>
      </w:r>
    </w:p>
    <w:p w:rsidR="00366D9B" w:rsidRDefault="00366D9B" w:rsidP="00EA1005">
      <w:pPr>
        <w:spacing w:line="276" w:lineRule="auto"/>
        <w:rPr>
          <w:rFonts w:asciiTheme="majorEastAsia" w:eastAsiaTheme="majorEastAsia" w:hAnsiTheme="majorEastAsia"/>
          <w:b/>
        </w:rPr>
      </w:pPr>
    </w:p>
    <w:p w:rsidR="00366D9B" w:rsidRDefault="00366D9B" w:rsidP="00366D9B">
      <w:pPr>
        <w:spacing w:line="276" w:lineRule="auto"/>
        <w:ind w:left="422" w:hangingChars="200" w:hanging="42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各武道団体からの取り決め、周知事項に沿った練習内容を行っていただき、ガイドラインから逸脱することが無いようにお願いします</w:t>
      </w:r>
    </w:p>
    <w:p w:rsidR="00366D9B" w:rsidRDefault="00366D9B" w:rsidP="00366D9B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</w:p>
    <w:p w:rsidR="00366D9B" w:rsidRDefault="00366D9B" w:rsidP="006817B1">
      <w:pPr>
        <w:spacing w:line="276" w:lineRule="auto"/>
        <w:ind w:left="422" w:hangingChars="200" w:hanging="42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飛沫感染など</w:t>
      </w:r>
      <w:r w:rsidR="00FD4608">
        <w:rPr>
          <w:rFonts w:asciiTheme="majorEastAsia" w:eastAsiaTheme="majorEastAsia" w:hAnsiTheme="majorEastAsia" w:hint="eastAsia"/>
          <w:b/>
        </w:rPr>
        <w:t>を</w:t>
      </w:r>
      <w:r>
        <w:rPr>
          <w:rFonts w:asciiTheme="majorEastAsia" w:eastAsiaTheme="majorEastAsia" w:hAnsiTheme="majorEastAsia" w:hint="eastAsia"/>
          <w:b/>
        </w:rPr>
        <w:t>予防する観点</w:t>
      </w:r>
      <w:r w:rsidRPr="006817B1">
        <w:rPr>
          <w:rFonts w:asciiTheme="majorEastAsia" w:eastAsiaTheme="majorEastAsia" w:hAnsiTheme="majorEastAsia" w:hint="eastAsia"/>
          <w:b/>
        </w:rPr>
        <w:t>から</w:t>
      </w:r>
      <w:r>
        <w:rPr>
          <w:rFonts w:asciiTheme="majorEastAsia" w:eastAsiaTheme="majorEastAsia" w:hAnsiTheme="majorEastAsia" w:hint="eastAsia"/>
        </w:rPr>
        <w:t>、</w:t>
      </w:r>
      <w:r w:rsidRPr="006817B1">
        <w:rPr>
          <w:rFonts w:asciiTheme="majorEastAsia" w:eastAsiaTheme="majorEastAsia" w:hAnsiTheme="majorEastAsia" w:hint="eastAsia"/>
          <w:b/>
        </w:rPr>
        <w:t>大声を出しての稽古（練習）</w:t>
      </w:r>
      <w:r w:rsidR="006817B1" w:rsidRPr="006817B1">
        <w:rPr>
          <w:rFonts w:asciiTheme="majorEastAsia" w:eastAsiaTheme="majorEastAsia" w:hAnsiTheme="majorEastAsia" w:hint="eastAsia"/>
          <w:b/>
        </w:rPr>
        <w:t>は避けるようにしてください</w:t>
      </w:r>
    </w:p>
    <w:p w:rsidR="006817B1" w:rsidRDefault="006817B1" w:rsidP="006817B1">
      <w:pPr>
        <w:spacing w:line="276" w:lineRule="auto"/>
        <w:ind w:left="422" w:hangingChars="200" w:hanging="422"/>
        <w:rPr>
          <w:rFonts w:asciiTheme="majorEastAsia" w:eastAsiaTheme="majorEastAsia" w:hAnsiTheme="majorEastAsia"/>
          <w:b/>
        </w:rPr>
      </w:pPr>
    </w:p>
    <w:p w:rsidR="00FD4608" w:rsidRDefault="006817B1" w:rsidP="00540C3F">
      <w:pPr>
        <w:spacing w:line="276" w:lineRule="auto"/>
        <w:ind w:left="422" w:hangingChars="200" w:hanging="4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6817B1">
        <w:rPr>
          <w:rFonts w:asciiTheme="majorEastAsia" w:eastAsiaTheme="majorEastAsia" w:hAnsiTheme="majorEastAsia" w:hint="eastAsia"/>
        </w:rPr>
        <w:t>武道である以上、相手と対峙し稽古することはやむを得ませんが</w:t>
      </w:r>
      <w:r>
        <w:rPr>
          <w:rFonts w:asciiTheme="majorEastAsia" w:eastAsiaTheme="majorEastAsia" w:hAnsiTheme="majorEastAsia" w:hint="eastAsia"/>
          <w:b/>
        </w:rPr>
        <w:t>、組み同士の間隔は十分にとって、譲り合ってのご利用</w:t>
      </w:r>
      <w:r w:rsidRPr="006817B1">
        <w:rPr>
          <w:rFonts w:asciiTheme="majorEastAsia" w:eastAsiaTheme="majorEastAsia" w:hAnsiTheme="majorEastAsia" w:hint="eastAsia"/>
        </w:rPr>
        <w:t>をお願いします。</w:t>
      </w:r>
    </w:p>
    <w:p w:rsidR="00481EC5" w:rsidRDefault="00FD4608" w:rsidP="00540C3F">
      <w:pPr>
        <w:spacing w:line="276" w:lineRule="auto"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481EC5">
        <w:rPr>
          <w:rFonts w:asciiTheme="majorEastAsia" w:eastAsiaTheme="majorEastAsia" w:hAnsiTheme="majorEastAsia" w:hint="eastAsia"/>
        </w:rPr>
        <w:t>当面の間、</w:t>
      </w:r>
      <w:r w:rsidR="00481EC5" w:rsidRPr="00481EC5">
        <w:rPr>
          <w:rFonts w:asciiTheme="majorEastAsia" w:eastAsiaTheme="majorEastAsia" w:hAnsiTheme="majorEastAsia" w:hint="eastAsia"/>
          <w:b/>
        </w:rPr>
        <w:t>県外からのご利用は自粛を</w:t>
      </w:r>
      <w:r w:rsidR="00481EC5">
        <w:rPr>
          <w:rFonts w:asciiTheme="majorEastAsia" w:eastAsiaTheme="majorEastAsia" w:hAnsiTheme="majorEastAsia" w:hint="eastAsia"/>
        </w:rPr>
        <w:t>お願いします</w:t>
      </w:r>
    </w:p>
    <w:p w:rsidR="00481EC5" w:rsidRDefault="00481EC5" w:rsidP="00540C3F">
      <w:pPr>
        <w:spacing w:line="276" w:lineRule="auto"/>
        <w:ind w:left="420" w:hangingChars="200" w:hanging="4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481EC5">
        <w:rPr>
          <w:rFonts w:asciiTheme="majorEastAsia" w:eastAsiaTheme="majorEastAsia" w:hAnsiTheme="majorEastAsia" w:hint="eastAsia"/>
          <w:b/>
        </w:rPr>
        <w:t>４.館内の設備に関する事項</w:t>
      </w:r>
    </w:p>
    <w:p w:rsidR="00481EC5" w:rsidRDefault="00481EC5" w:rsidP="00481EC5">
      <w:pPr>
        <w:spacing w:line="276" w:lineRule="auto"/>
        <w:ind w:left="422" w:hangingChars="200" w:hanging="4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喫煙所の密集を防止するため</w:t>
      </w:r>
      <w:r>
        <w:rPr>
          <w:rFonts w:asciiTheme="majorEastAsia" w:eastAsiaTheme="majorEastAsia" w:hAnsiTheme="majorEastAsia" w:hint="eastAsia"/>
        </w:rPr>
        <w:t>、当面の間、灰皿を撤去し、</w:t>
      </w:r>
      <w:r w:rsidRPr="00481EC5">
        <w:rPr>
          <w:rFonts w:asciiTheme="majorEastAsia" w:eastAsiaTheme="majorEastAsia" w:hAnsiTheme="majorEastAsia" w:hint="eastAsia"/>
          <w:b/>
        </w:rPr>
        <w:t>館敷地内では禁煙</w:t>
      </w:r>
      <w:r>
        <w:rPr>
          <w:rFonts w:asciiTheme="majorEastAsia" w:eastAsiaTheme="majorEastAsia" w:hAnsiTheme="majorEastAsia" w:hint="eastAsia"/>
        </w:rPr>
        <w:t>とさせていただきます</w:t>
      </w:r>
    </w:p>
    <w:p w:rsidR="00481EC5" w:rsidRDefault="00481EC5" w:rsidP="006817B1">
      <w:pPr>
        <w:spacing w:line="276" w:lineRule="auto"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481EC5">
        <w:rPr>
          <w:rFonts w:asciiTheme="majorEastAsia" w:eastAsiaTheme="majorEastAsia" w:hAnsiTheme="majorEastAsia" w:hint="eastAsia"/>
          <w:b/>
        </w:rPr>
        <w:t>シャワー・浴室は</w:t>
      </w:r>
      <w:r w:rsidR="00540C3F" w:rsidRPr="00540C3F">
        <w:rPr>
          <w:rFonts w:asciiTheme="majorEastAsia" w:eastAsiaTheme="majorEastAsia" w:hAnsiTheme="majorEastAsia" w:hint="eastAsia"/>
        </w:rPr>
        <w:t>（設備不良もあり）</w:t>
      </w:r>
      <w:r w:rsidRPr="00481EC5">
        <w:rPr>
          <w:rFonts w:asciiTheme="majorEastAsia" w:eastAsiaTheme="majorEastAsia" w:hAnsiTheme="majorEastAsia" w:hint="eastAsia"/>
          <w:b/>
        </w:rPr>
        <w:t>使用を中止</w:t>
      </w:r>
      <w:r>
        <w:rPr>
          <w:rFonts w:asciiTheme="majorEastAsia" w:eastAsiaTheme="majorEastAsia" w:hAnsiTheme="majorEastAsia" w:hint="eastAsia"/>
        </w:rPr>
        <w:t>させていただきます</w:t>
      </w:r>
    </w:p>
    <w:p w:rsidR="00481EC5" w:rsidRDefault="00481EC5" w:rsidP="00481EC5">
      <w:pPr>
        <w:spacing w:line="276" w:lineRule="auto"/>
        <w:ind w:left="422" w:hangingChars="200" w:hanging="422"/>
        <w:rPr>
          <w:rFonts w:ascii="Segoe UI Symbol" w:eastAsiaTheme="majorEastAsia" w:hAnsi="Segoe UI Symbol" w:cs="Segoe UI Symbol"/>
        </w:rPr>
      </w:pPr>
      <w:r>
        <w:rPr>
          <w:rFonts w:asciiTheme="majorEastAsia" w:eastAsiaTheme="majorEastAsia" w:hAnsiTheme="majorEastAsia" w:hint="eastAsia"/>
          <w:b/>
        </w:rPr>
        <w:t xml:space="preserve">　　ベンチ、テーブル並びに</w:t>
      </w:r>
      <w:r>
        <w:rPr>
          <w:rFonts w:ascii="Segoe UI Symbol" w:eastAsiaTheme="majorEastAsia" w:hAnsi="Segoe UI Symbol" w:cs="Segoe UI Symbol" w:hint="eastAsia"/>
          <w:b/>
        </w:rPr>
        <w:t>イスなど</w:t>
      </w:r>
      <w:r>
        <w:rPr>
          <w:rFonts w:ascii="Segoe UI Symbol" w:eastAsiaTheme="majorEastAsia" w:hAnsi="Segoe UI Symbol" w:cs="Segoe UI Symbol" w:hint="eastAsia"/>
        </w:rPr>
        <w:t>、相当数を撤去させていただいておりま</w:t>
      </w:r>
      <w:r w:rsidR="00540C3F">
        <w:rPr>
          <w:rFonts w:ascii="Segoe UI Symbol" w:eastAsiaTheme="majorEastAsia" w:hAnsi="Segoe UI Symbol" w:cs="Segoe UI Symbol" w:hint="eastAsia"/>
        </w:rPr>
        <w:t>す</w:t>
      </w:r>
    </w:p>
    <w:p w:rsidR="00481EC5" w:rsidRDefault="00481EC5" w:rsidP="00481EC5">
      <w:pPr>
        <w:spacing w:line="276" w:lineRule="auto"/>
        <w:ind w:left="422" w:hangingChars="200" w:hanging="4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="00540C3F">
        <w:rPr>
          <w:rFonts w:asciiTheme="majorEastAsia" w:eastAsiaTheme="majorEastAsia" w:hAnsiTheme="majorEastAsia" w:hint="eastAsia"/>
          <w:b/>
        </w:rPr>
        <w:t>稽古・練習終了後は速やかに退館</w:t>
      </w:r>
      <w:r w:rsidR="00540C3F">
        <w:rPr>
          <w:rFonts w:asciiTheme="majorEastAsia" w:eastAsiaTheme="majorEastAsia" w:hAnsiTheme="majorEastAsia" w:hint="eastAsia"/>
        </w:rPr>
        <w:t>していただきますようお願いいたします</w:t>
      </w:r>
    </w:p>
    <w:p w:rsidR="007F322B" w:rsidRDefault="00010938" w:rsidP="008F612F">
      <w:pPr>
        <w:spacing w:line="276" w:lineRule="auto"/>
        <w:ind w:left="420" w:hangingChars="200" w:hanging="4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DC6739" w:rsidRPr="00EA1005" w:rsidRDefault="007F322B" w:rsidP="008F612F">
      <w:pPr>
        <w:spacing w:line="276" w:lineRule="auto"/>
        <w:ind w:left="420" w:hangingChars="200" w:hanging="4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40C3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令和２年５月２７日　</w:t>
      </w:r>
      <w:r w:rsidR="00540C3F">
        <w:rPr>
          <w:rFonts w:asciiTheme="majorEastAsia" w:eastAsiaTheme="majorEastAsia" w:hAnsiTheme="majorEastAsia" w:hint="eastAsia"/>
        </w:rPr>
        <w:t>香川県立武道館</w:t>
      </w:r>
      <w:r w:rsidR="008F612F">
        <w:rPr>
          <w:rFonts w:asciiTheme="majorEastAsia" w:eastAsiaTheme="majorEastAsia" w:hAnsiTheme="majorEastAsia" w:hint="eastAsia"/>
        </w:rPr>
        <w:t xml:space="preserve">　</w:t>
      </w:r>
      <w:r w:rsidR="006817B1">
        <w:rPr>
          <w:rFonts w:asciiTheme="majorEastAsia" w:eastAsiaTheme="majorEastAsia" w:hAnsiTheme="majorEastAsia" w:hint="eastAsia"/>
          <w:b/>
        </w:rPr>
        <w:t xml:space="preserve">　　</w:t>
      </w:r>
    </w:p>
    <w:p w:rsidR="00DC6739" w:rsidRPr="00DC6739" w:rsidRDefault="00DC6739"/>
    <w:sectPr w:rsidR="00DC6739" w:rsidRPr="00DC6739" w:rsidSect="008F61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39"/>
    <w:rsid w:val="00010938"/>
    <w:rsid w:val="00040031"/>
    <w:rsid w:val="000B4989"/>
    <w:rsid w:val="000C0C8E"/>
    <w:rsid w:val="00366292"/>
    <w:rsid w:val="00366D9B"/>
    <w:rsid w:val="00481EC5"/>
    <w:rsid w:val="004A670B"/>
    <w:rsid w:val="00540C3F"/>
    <w:rsid w:val="006817B1"/>
    <w:rsid w:val="007F322B"/>
    <w:rsid w:val="008F612F"/>
    <w:rsid w:val="009126E1"/>
    <w:rsid w:val="00DC6739"/>
    <w:rsid w:val="00E32ABB"/>
    <w:rsid w:val="00EA1005"/>
    <w:rsid w:val="00F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EB9BF-C6CD-4DAF-8726-02A61FE8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0C3F"/>
  </w:style>
  <w:style w:type="character" w:customStyle="1" w:styleId="a4">
    <w:name w:val="日付 (文字)"/>
    <w:basedOn w:val="a0"/>
    <w:link w:val="a3"/>
    <w:uiPriority w:val="99"/>
    <w:semiHidden/>
    <w:rsid w:val="0054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kentai</dc:creator>
  <cp:keywords/>
  <dc:description/>
  <cp:lastModifiedBy>kentai</cp:lastModifiedBy>
  <cp:revision>3</cp:revision>
  <cp:lastPrinted>2020-05-27T04:55:00Z</cp:lastPrinted>
  <dcterms:created xsi:type="dcterms:W3CDTF">2020-05-27T01:26:00Z</dcterms:created>
  <dcterms:modified xsi:type="dcterms:W3CDTF">2020-05-27T23:33:00Z</dcterms:modified>
</cp:coreProperties>
</file>